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90E9" w14:textId="77777777" w:rsidR="00D537DC" w:rsidRDefault="00D537DC" w:rsidP="00D537D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1BB21B5C" wp14:editId="5B9830F3">
            <wp:extent cx="1930477" cy="100220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44" cy="101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F313A" w14:textId="50D3CB35" w:rsidR="00C66D7E" w:rsidRPr="006772E5" w:rsidRDefault="00C66D7E" w:rsidP="00D537DC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2E5">
        <w:rPr>
          <w:rFonts w:ascii="Times New Roman" w:hAnsi="Times New Roman" w:cs="Times New Roman"/>
          <w:b/>
          <w:bCs/>
          <w:sz w:val="36"/>
          <w:szCs w:val="36"/>
        </w:rPr>
        <w:t>Телефоны «горячей линии»</w:t>
      </w:r>
    </w:p>
    <w:p w14:paraId="390BE852" w14:textId="11DA4200" w:rsidR="00B72E71" w:rsidRDefault="00C66D7E" w:rsidP="00C66D7E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2E5">
        <w:rPr>
          <w:rFonts w:ascii="Times New Roman" w:hAnsi="Times New Roman" w:cs="Times New Roman"/>
          <w:b/>
          <w:bCs/>
          <w:sz w:val="36"/>
          <w:szCs w:val="36"/>
        </w:rPr>
        <w:t>по вопросам проведения итоговой аттестации, выпускных экзаменов</w:t>
      </w:r>
    </w:p>
    <w:p w14:paraId="6B6D6C02" w14:textId="5FD5694F" w:rsidR="00C66D7E" w:rsidRDefault="00C66D7E" w:rsidP="00C66D7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7"/>
        <w:gridCol w:w="3083"/>
      </w:tblGrid>
      <w:tr w:rsidR="0059134D" w:rsidRPr="0059134D" w14:paraId="443DE2BE" w14:textId="77777777" w:rsidTr="0059134D">
        <w:tc>
          <w:tcPr>
            <w:tcW w:w="11477" w:type="dxa"/>
          </w:tcPr>
          <w:p w14:paraId="211AE737" w14:textId="742C78CC" w:rsidR="0059134D" w:rsidRPr="0059134D" w:rsidRDefault="0059134D" w:rsidP="0059134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Главное управления образования Гомельского облисполкома</w:t>
            </w:r>
          </w:p>
        </w:tc>
        <w:tc>
          <w:tcPr>
            <w:tcW w:w="3083" w:type="dxa"/>
          </w:tcPr>
          <w:p w14:paraId="2024F0FD" w14:textId="69231867" w:rsidR="0059134D" w:rsidRPr="0059134D" w:rsidRDefault="0059134D" w:rsidP="0059134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35-71-81</w:t>
            </w:r>
          </w:p>
        </w:tc>
      </w:tr>
      <w:tr w:rsidR="0059134D" w:rsidRPr="0059134D" w14:paraId="5E113480" w14:textId="77777777" w:rsidTr="0059134D">
        <w:tc>
          <w:tcPr>
            <w:tcW w:w="11477" w:type="dxa"/>
          </w:tcPr>
          <w:p w14:paraId="6A8D8BB9" w14:textId="616FF0EF" w:rsidR="0059134D" w:rsidRPr="0059134D" w:rsidRDefault="0059134D" w:rsidP="0059134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Начальник отдела образования Хойникского райисполкома</w:t>
            </w:r>
          </w:p>
        </w:tc>
        <w:tc>
          <w:tcPr>
            <w:tcW w:w="3083" w:type="dxa"/>
          </w:tcPr>
          <w:p w14:paraId="53361D5C" w14:textId="1E7AF710" w:rsidR="0059134D" w:rsidRPr="0059134D" w:rsidRDefault="0059134D" w:rsidP="0059134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4-94-66</w:t>
            </w:r>
          </w:p>
        </w:tc>
      </w:tr>
      <w:tr w:rsidR="0059134D" w:rsidRPr="0059134D" w14:paraId="3448E32B" w14:textId="77777777" w:rsidTr="0059134D">
        <w:tc>
          <w:tcPr>
            <w:tcW w:w="11477" w:type="dxa"/>
          </w:tcPr>
          <w:p w14:paraId="035422BF" w14:textId="38EF8E4E" w:rsidR="0059134D" w:rsidRPr="0059134D" w:rsidRDefault="0059134D" w:rsidP="0059134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Главный специалист</w:t>
            </w: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отдела образования Хойникского райисполкома</w:t>
            </w:r>
          </w:p>
        </w:tc>
        <w:tc>
          <w:tcPr>
            <w:tcW w:w="3083" w:type="dxa"/>
          </w:tcPr>
          <w:p w14:paraId="4DC5B1F5" w14:textId="58F60CCB" w:rsidR="0059134D" w:rsidRPr="0059134D" w:rsidRDefault="0059134D" w:rsidP="0059134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4-94-57</w:t>
            </w:r>
          </w:p>
        </w:tc>
      </w:tr>
      <w:tr w:rsidR="0059134D" w:rsidRPr="0059134D" w14:paraId="6911DBE1" w14:textId="77777777" w:rsidTr="0059134D">
        <w:tc>
          <w:tcPr>
            <w:tcW w:w="11477" w:type="dxa"/>
          </w:tcPr>
          <w:p w14:paraId="67AEECDC" w14:textId="54DBC9FE" w:rsidR="0059134D" w:rsidRPr="0059134D" w:rsidRDefault="0059134D" w:rsidP="0059134D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Заведующий ГУ «Хойникский районный учебно-методический кабинет»</w:t>
            </w:r>
          </w:p>
        </w:tc>
        <w:tc>
          <w:tcPr>
            <w:tcW w:w="3083" w:type="dxa"/>
          </w:tcPr>
          <w:p w14:paraId="3CC1922F" w14:textId="0EE10871" w:rsidR="0059134D" w:rsidRPr="0059134D" w:rsidRDefault="0059134D" w:rsidP="0059134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9134D">
              <w:rPr>
                <w:rFonts w:ascii="Times New Roman" w:hAnsi="Times New Roman" w:cs="Times New Roman"/>
                <w:sz w:val="36"/>
                <w:szCs w:val="36"/>
              </w:rPr>
              <w:t>4-10-08</w:t>
            </w:r>
          </w:p>
        </w:tc>
      </w:tr>
    </w:tbl>
    <w:p w14:paraId="1935DAC9" w14:textId="77777777" w:rsidR="00C66D7E" w:rsidRPr="00C66D7E" w:rsidRDefault="00C66D7E" w:rsidP="00C66D7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66D7E" w:rsidRPr="00C66D7E" w:rsidSect="00D537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E"/>
    <w:rsid w:val="00127406"/>
    <w:rsid w:val="0059134D"/>
    <w:rsid w:val="006772E5"/>
    <w:rsid w:val="00B72E71"/>
    <w:rsid w:val="00C66D7E"/>
    <w:rsid w:val="00D537DC"/>
    <w:rsid w:val="00F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2D5A"/>
  <w15:chartTrackingRefBased/>
  <w15:docId w15:val="{9A309358-EC07-4E23-AB0D-6378E30E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D7E"/>
    <w:pPr>
      <w:spacing w:after="0" w:line="240" w:lineRule="auto"/>
    </w:pPr>
  </w:style>
  <w:style w:type="table" w:styleId="a4">
    <w:name w:val="Table Grid"/>
    <w:basedOn w:val="a1"/>
    <w:uiPriority w:val="39"/>
    <w:rsid w:val="00C6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2024-06-03T05:42:00Z</dcterms:created>
  <dcterms:modified xsi:type="dcterms:W3CDTF">2024-06-03T09:41:00Z</dcterms:modified>
</cp:coreProperties>
</file>